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"/>
        <w:gridCol w:w="4400"/>
        <w:gridCol w:w="4868"/>
        <w:gridCol w:w="2420"/>
      </w:tblGrid>
      <w:tr w:rsidR="00F052C4" w:rsidTr="00F052C4">
        <w:trPr>
          <w:gridAfter w:val="1"/>
          <w:wAfter w:w="2420" w:type="dxa"/>
        </w:trPr>
        <w:tc>
          <w:tcPr>
            <w:tcW w:w="9356" w:type="dxa"/>
            <w:gridSpan w:val="3"/>
            <w:hideMark/>
          </w:tcPr>
          <w:p w:rsidR="00F052C4" w:rsidRPr="009959D3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lt-LT"/>
              </w:rPr>
            </w:pPr>
            <w:r w:rsidRPr="009959D3">
              <w:rPr>
                <w:rFonts w:eastAsia="Times New Roman"/>
                <w:b/>
                <w:sz w:val="28"/>
                <w:szCs w:val="28"/>
                <w:lang w:eastAsia="lt-LT"/>
              </w:rPr>
              <w:t>Šiaulių r. švietimo p</w:t>
            </w:r>
            <w:r w:rsidR="00C723BA">
              <w:rPr>
                <w:rFonts w:eastAsia="Times New Roman"/>
                <w:b/>
                <w:sz w:val="28"/>
                <w:szCs w:val="28"/>
                <w:lang w:eastAsia="lt-LT"/>
              </w:rPr>
              <w:t>agalbos tarnyba ieško psichologo</w:t>
            </w:r>
          </w:p>
          <w:p w:rsidR="009959D3" w:rsidRDefault="00995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lt-LT"/>
              </w:rPr>
            </w:pPr>
          </w:p>
        </w:tc>
      </w:tr>
      <w:tr w:rsidR="00F052C4" w:rsidTr="00F052C4">
        <w:trPr>
          <w:gridAfter w:val="1"/>
          <w:wAfter w:w="2420" w:type="dxa"/>
          <w:trHeight w:val="1294"/>
        </w:trPr>
        <w:tc>
          <w:tcPr>
            <w:tcW w:w="9356" w:type="dxa"/>
            <w:gridSpan w:val="3"/>
          </w:tcPr>
          <w:p w:rsidR="00F052C4" w:rsidRDefault="00F052C4">
            <w:pPr>
              <w:spacing w:after="0" w:line="240" w:lineRule="auto"/>
              <w:jc w:val="both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lt-LT"/>
              </w:rPr>
              <w:t>Darbo pobūdis.</w:t>
            </w:r>
            <w:r>
              <w:rPr>
                <w:rFonts w:eastAsia="Times New Roman"/>
                <w:color w:val="FF0000"/>
                <w:lang w:eastAsia="lt-LT"/>
              </w:rPr>
              <w:t xml:space="preserve"> </w:t>
            </w:r>
            <w:r w:rsidR="00C723BA">
              <w:rPr>
                <w:rFonts w:eastAsia="Times New Roman"/>
                <w:color w:val="000000"/>
                <w:szCs w:val="24"/>
                <w:lang w:eastAsia="lt-LT"/>
              </w:rPr>
              <w:t>Atlikti</w:t>
            </w:r>
            <w:r w:rsidR="00C723BA" w:rsidRPr="008E388D">
              <w:rPr>
                <w:rFonts w:eastAsia="Times New Roman"/>
                <w:color w:val="000000"/>
                <w:szCs w:val="24"/>
                <w:lang w:eastAsia="lt-LT"/>
              </w:rPr>
              <w:t xml:space="preserve"> nustatyti mokinio (vaiko) galias ir sunkumus, raidos ypatumus, asmenybės ir ugdy</w:t>
            </w:r>
            <w:r w:rsidR="00C723BA">
              <w:rPr>
                <w:rFonts w:eastAsia="Times New Roman"/>
                <w:color w:val="000000"/>
                <w:szCs w:val="24"/>
                <w:lang w:eastAsia="lt-LT"/>
              </w:rPr>
              <w:t xml:space="preserve">mosi problemas, atlikti </w:t>
            </w:r>
            <w:r w:rsidR="00C723BA" w:rsidRPr="008E388D">
              <w:rPr>
                <w:rFonts w:eastAsia="Times New Roman"/>
                <w:color w:val="000000"/>
                <w:szCs w:val="24"/>
                <w:lang w:eastAsia="lt-LT"/>
              </w:rPr>
              <w:t>mokinio (vaiko) ugdymo ir ugdymosi poreikių ir pažangos vertinimą</w:t>
            </w:r>
            <w:r w:rsidR="00C723BA">
              <w:rPr>
                <w:rFonts w:eastAsia="Times New Roman"/>
                <w:color w:val="000000"/>
                <w:szCs w:val="24"/>
                <w:lang w:eastAsia="lt-LT"/>
              </w:rPr>
              <w:t xml:space="preserve"> (WISC-III</w:t>
            </w:r>
            <w:r w:rsidR="00C723BA">
              <w:rPr>
                <w:rFonts w:eastAsia="Times New Roman"/>
                <w:color w:val="000000"/>
                <w:szCs w:val="24"/>
                <w:vertAlign w:val="superscript"/>
                <w:lang w:eastAsia="lt-LT"/>
              </w:rPr>
              <w:t xml:space="preserve">LT; </w:t>
            </w:r>
            <w:r w:rsidR="00C723BA">
              <w:rPr>
                <w:rFonts w:eastAsia="Times New Roman"/>
                <w:color w:val="000000"/>
                <w:szCs w:val="24"/>
                <w:lang w:eastAsia="lt-LT"/>
              </w:rPr>
              <w:t>VBMĮ-2 ir kitos metodikos)</w:t>
            </w:r>
            <w:r w:rsidR="00C723BA" w:rsidRPr="008E388D">
              <w:rPr>
                <w:rFonts w:eastAsia="Times New Roman"/>
                <w:color w:val="000000"/>
                <w:szCs w:val="24"/>
                <w:lang w:eastAsia="lt-LT"/>
              </w:rPr>
              <w:t>;</w:t>
            </w:r>
            <w:r w:rsidR="00C723BA">
              <w:rPr>
                <w:rFonts w:eastAsia="Times New Roman"/>
                <w:color w:val="000000"/>
                <w:szCs w:val="24"/>
                <w:lang w:eastAsia="lt-LT"/>
              </w:rPr>
              <w:t xml:space="preserve"> </w:t>
            </w:r>
            <w:r>
              <w:rPr>
                <w:rFonts w:eastAsia="Times New Roman"/>
                <w:lang w:eastAsia="lt-LT"/>
              </w:rPr>
              <w:t>T</w:t>
            </w:r>
            <w:r>
              <w:rPr>
                <w:rFonts w:eastAsia="Times New Roman"/>
                <w:szCs w:val="24"/>
                <w:lang w:eastAsia="lt-LT"/>
              </w:rPr>
              <w:t xml:space="preserve">eikti mokiniui (vaikui) psichologinį konsultavimą: įvardinti ir išskirti mokinio (vaiko) bendravimo, elgesio, emocines, tarpusavio santykių, saviraiškos problemas, konsultuoti mokinius (vaikus), išgyvenančius krizes ar traumuojančius įvykius </w:t>
            </w:r>
            <w:r>
              <w:rPr>
                <w:rFonts w:eastAsia="Times New Roman"/>
                <w:color w:val="000000"/>
                <w:szCs w:val="24"/>
                <w:lang w:eastAsia="lt-LT"/>
              </w:rPr>
              <w:t>(netektys, tėvų skyrybos ir kiti atvejai), numatyti tiesioginio poveikio būdus, individualiai taikyti psichologinio konsultavimo technikas; konsultuoti tėvus (globėjus, rūpintojus) dėl jų vaikų</w:t>
            </w:r>
            <w:r w:rsidR="00C723BA">
              <w:rPr>
                <w:rFonts w:eastAsia="Times New Roman"/>
                <w:color w:val="000000"/>
                <w:szCs w:val="24"/>
                <w:lang w:eastAsia="lt-LT"/>
              </w:rPr>
              <w:t xml:space="preserve"> psichologinių problemų. </w:t>
            </w:r>
          </w:p>
          <w:p w:rsidR="00F052C4" w:rsidRDefault="00F052C4">
            <w:pPr>
              <w:spacing w:after="0" w:line="240" w:lineRule="auto"/>
              <w:jc w:val="both"/>
              <w:rPr>
                <w:rFonts w:eastAsia="Times New Roman"/>
                <w:color w:val="000000"/>
                <w:szCs w:val="24"/>
                <w:lang w:eastAsia="lt-LT"/>
              </w:rPr>
            </w:pPr>
          </w:p>
          <w:p w:rsidR="00F052C4" w:rsidRDefault="00F052C4">
            <w:pPr>
              <w:spacing w:after="0" w:line="240" w:lineRule="auto"/>
              <w:jc w:val="both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u w:val="single"/>
                <w:lang w:eastAsia="lt-LT"/>
              </w:rPr>
              <w:t xml:space="preserve">Pretendento pateikiami dokumentai: </w:t>
            </w:r>
          </w:p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 xml:space="preserve">* išsilavinimą patvirtinančio dokumento kopija; </w:t>
            </w:r>
          </w:p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* kvalifikacinę kategoriją (jeigu yra) patvirtinančio dokumento kopija;</w:t>
            </w:r>
          </w:p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FF0000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* gyvenimo aprašymas.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Profesinė kvalifikacija: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eastAsia="Times New Roman"/>
                <w:szCs w:val="24"/>
                <w:lang w:eastAsia="lt-LT"/>
              </w:rPr>
              <w:t>A</w:t>
            </w:r>
            <w:r>
              <w:t xml:space="preserve">ukštasis išsilavinimas ir psichologo kvalifikacija </w:t>
            </w:r>
          </w:p>
          <w:p w:rsidR="00F052C4" w:rsidRDefault="00F052C4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(specialybė), ne žemesnis nei psichologijos magistro kvalifikacinis</w:t>
            </w:r>
          </w:p>
          <w:p w:rsidR="00F052C4" w:rsidRDefault="00F052C4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 laipsnis ar jam prilyginama kvalifikacija (ne mažiau kaip 200</w:t>
            </w:r>
          </w:p>
          <w:p w:rsidR="00F052C4" w:rsidRDefault="00F052C4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 kreditų apimties nuosekliųjų universitetinių psichologijos </w:t>
            </w:r>
          </w:p>
          <w:p w:rsidR="00F052C4" w:rsidRDefault="00F05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>
              <w:t>krypties studijų)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Darbo užmokestis: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A218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4"/>
                <w:lang w:eastAsia="lt-LT"/>
              </w:rPr>
            </w:pPr>
            <w:r w:rsidRPr="00A21859">
              <w:rPr>
                <w:rFonts w:eastAsia="Times New Roman"/>
                <w:szCs w:val="24"/>
                <w:lang w:eastAsia="lt-LT"/>
              </w:rPr>
              <w:t>Nuo 803,24</w:t>
            </w:r>
            <w:r w:rsidR="00F052C4" w:rsidRPr="00A21859">
              <w:rPr>
                <w:rFonts w:eastAsia="Times New Roman"/>
                <w:szCs w:val="24"/>
                <w:lang w:eastAsia="lt-LT"/>
              </w:rPr>
              <w:t xml:space="preserve"> </w:t>
            </w:r>
            <w:proofErr w:type="spellStart"/>
            <w:r w:rsidR="00F052C4" w:rsidRPr="00A21859">
              <w:rPr>
                <w:rFonts w:eastAsia="Times New Roman"/>
                <w:szCs w:val="24"/>
                <w:lang w:eastAsia="lt-LT"/>
              </w:rPr>
              <w:t>Eur</w:t>
            </w:r>
            <w:proofErr w:type="spellEnd"/>
            <w:r w:rsidR="00F052C4" w:rsidRPr="00A21859">
              <w:rPr>
                <w:rFonts w:eastAsia="Times New Roman"/>
                <w:szCs w:val="24"/>
                <w:lang w:eastAsia="lt-LT"/>
              </w:rPr>
              <w:t xml:space="preserve"> </w:t>
            </w:r>
            <w:r w:rsidR="00F052C4">
              <w:rPr>
                <w:rFonts w:eastAsia="Times New Roman"/>
                <w:szCs w:val="24"/>
                <w:lang w:eastAsia="lt-LT"/>
              </w:rPr>
              <w:t xml:space="preserve">(neatskaičius mokesčių; darbo užmokestis </w:t>
            </w:r>
          </w:p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 xml:space="preserve">priklauso nuo turimos </w:t>
            </w:r>
            <w:bookmarkStart w:id="0" w:name="_GoBack"/>
            <w:bookmarkEnd w:id="0"/>
            <w:r>
              <w:rPr>
                <w:rFonts w:eastAsia="Times New Roman"/>
                <w:szCs w:val="24"/>
                <w:lang w:eastAsia="lt-LT"/>
              </w:rPr>
              <w:t>kvalifikacinės kategorijos ir darbo stažo)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Darbo sutarties rūšis: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C7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>Neterminuota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Įdarbinama: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C7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>Nuo 2026-10-26</w:t>
            </w:r>
            <w:r w:rsidR="00F052C4">
              <w:rPr>
                <w:rFonts w:eastAsia="Times New Roman"/>
                <w:color w:val="000000"/>
                <w:szCs w:val="24"/>
                <w:lang w:eastAsia="lt-LT"/>
              </w:rPr>
              <w:t xml:space="preserve"> (galimi ir kiti variantai)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Darbo krūvis: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Pr="00A21859" w:rsidRDefault="00C7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color w:val="000000"/>
                <w:szCs w:val="24"/>
                <w:lang w:eastAsia="lt-LT"/>
              </w:rPr>
            </w:pPr>
            <w:r w:rsidRPr="00A21859">
              <w:rPr>
                <w:rFonts w:eastAsia="Times New Roman"/>
                <w:b/>
                <w:color w:val="000000"/>
                <w:szCs w:val="24"/>
                <w:lang w:eastAsia="lt-LT"/>
              </w:rPr>
              <w:t>0,25 et.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Įdarbinanti įstaiga: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>Šiaulių r. švietimo pagalbos tarnyba</w:t>
            </w:r>
          </w:p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>(V. Dambrausko g. 17-2, Kuršėnai, Šiaulių r.)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Kontaktinis asmuo: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>Direktoriaus pavaduotojas (+370 675 21899)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9959D3" w:rsidRDefault="00995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</w:p>
          <w:p w:rsidR="009959D3" w:rsidRDefault="00995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</w:p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paštas: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>svietimopagalba@siauliuraj.lt</w:t>
            </w:r>
          </w:p>
        </w:tc>
      </w:tr>
      <w:tr w:rsidR="00F052C4" w:rsidTr="00F052C4">
        <w:trPr>
          <w:gridBefore w:val="1"/>
          <w:wBefore w:w="88" w:type="dxa"/>
        </w:trPr>
        <w:tc>
          <w:tcPr>
            <w:tcW w:w="4400" w:type="dxa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</w:pPr>
            <w:r>
              <w:rPr>
                <w:rFonts w:ascii="Verdana" w:eastAsia="Times New Roman" w:hAnsi="Verdana" w:cs="Verdana"/>
                <w:b/>
                <w:bCs/>
                <w:color w:val="92450C"/>
                <w:sz w:val="20"/>
                <w:szCs w:val="20"/>
                <w:lang w:eastAsia="lt-LT"/>
              </w:rPr>
              <w:t>Dokumentų pateikimas:</w:t>
            </w:r>
          </w:p>
        </w:tc>
        <w:tc>
          <w:tcPr>
            <w:tcW w:w="6000" w:type="dxa"/>
            <w:gridSpan w:val="2"/>
            <w:tcMar>
              <w:top w:w="88" w:type="dxa"/>
              <w:left w:w="88" w:type="dxa"/>
              <w:bottom w:w="88" w:type="dxa"/>
              <w:right w:w="88" w:type="dxa"/>
            </w:tcMar>
            <w:hideMark/>
          </w:tcPr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 xml:space="preserve">Dokumentus galima pateikti asmeniškai </w:t>
            </w:r>
          </w:p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 xml:space="preserve">V. Dambrausko g. 17-2, Kuršėnai, Šiaulių r. sav. arba </w:t>
            </w:r>
          </w:p>
          <w:p w:rsidR="00F052C4" w:rsidRDefault="00F0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Cs w:val="24"/>
                <w:lang w:eastAsia="lt-LT"/>
              </w:rPr>
              <w:t>pateikti nurodytu el. paštu</w:t>
            </w:r>
          </w:p>
        </w:tc>
      </w:tr>
    </w:tbl>
    <w:p w:rsidR="001E2EB8" w:rsidRDefault="001E2EB8"/>
    <w:sectPr w:rsidR="001E2EB8" w:rsidSect="00F052C4">
      <w:pgSz w:w="11906" w:h="16838"/>
      <w:pgMar w:top="1134" w:right="851" w:bottom="1134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C4"/>
    <w:rsid w:val="001E2EB8"/>
    <w:rsid w:val="009959D3"/>
    <w:rsid w:val="00A21859"/>
    <w:rsid w:val="00C723BA"/>
    <w:rsid w:val="00F0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4CE6"/>
  <w15:chartTrackingRefBased/>
  <w15:docId w15:val="{30A5D08F-721A-46CB-8FD6-46BBDC82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052C4"/>
    <w:pPr>
      <w:spacing w:line="256" w:lineRule="auto"/>
    </w:pPr>
    <w:rPr>
      <w:rFonts w:eastAsia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1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1168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3</cp:revision>
  <dcterms:created xsi:type="dcterms:W3CDTF">2026-01-06T07:30:00Z</dcterms:created>
  <dcterms:modified xsi:type="dcterms:W3CDTF">2026-09-25T07:10:00Z</dcterms:modified>
</cp:coreProperties>
</file>